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A9" w:rsidRDefault="007B67A9" w:rsidP="007B67A9">
      <w:pPr>
        <w:widowControl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7B67A9" w:rsidRDefault="007B67A9" w:rsidP="007B67A9">
      <w:pPr>
        <w:widowControl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</w:p>
    <w:p w:rsidR="007B67A9" w:rsidRDefault="007B67A9" w:rsidP="007B67A9"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《广西卫生健康年鉴（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</w:t>
      </w:r>
      <w:r>
        <w:rPr>
          <w:rFonts w:eastAsia="方正小标宋简体"/>
          <w:kern w:val="0"/>
          <w:sz w:val="44"/>
          <w:szCs w:val="44"/>
        </w:rPr>
        <w:t>）》出版印刷</w:t>
      </w:r>
    </w:p>
    <w:p w:rsidR="007B67A9" w:rsidRDefault="007B67A9" w:rsidP="007B67A9"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采购需求表</w:t>
      </w:r>
    </w:p>
    <w:p w:rsidR="007B67A9" w:rsidRDefault="007B67A9" w:rsidP="007B67A9">
      <w:pPr>
        <w:widowControl/>
        <w:spacing w:line="660" w:lineRule="exact"/>
        <w:jc w:val="center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t xml:space="preserve"> 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7"/>
        <w:gridCol w:w="720"/>
        <w:gridCol w:w="4380"/>
        <w:gridCol w:w="1020"/>
        <w:gridCol w:w="825"/>
      </w:tblGrid>
      <w:tr w:rsidR="007B67A9" w:rsidTr="002958C2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采购项目</w:t>
            </w:r>
          </w:p>
          <w:p w:rsidR="007B67A9" w:rsidRDefault="007B67A9" w:rsidP="002958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用料与要求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数量（册）</w:t>
            </w:r>
          </w:p>
        </w:tc>
      </w:tr>
      <w:tr w:rsidR="007B67A9" w:rsidTr="002958C2">
        <w:trPr>
          <w:trHeight w:val="685"/>
          <w:jc w:val="center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rPr>
                <w:kern w:val="0"/>
                <w:sz w:val="24"/>
              </w:rPr>
            </w:pPr>
          </w:p>
          <w:p w:rsidR="007B67A9" w:rsidRDefault="007B67A9" w:rsidP="002958C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《广西卫生健康年鉴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（</w:t>
            </w:r>
            <w:r>
              <w:rPr>
                <w:rFonts w:hint="eastAsia"/>
                <w:b/>
                <w:kern w:val="0"/>
                <w:sz w:val="24"/>
              </w:rPr>
              <w:t>2023</w:t>
            </w:r>
            <w:r>
              <w:rPr>
                <w:b/>
                <w:kern w:val="0"/>
                <w:sz w:val="24"/>
              </w:rPr>
              <w:t>）》出版印刷服务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成品：</w:t>
            </w:r>
            <w:r>
              <w:rPr>
                <w:kern w:val="0"/>
                <w:sz w:val="24"/>
              </w:rPr>
              <w:t>889/16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210*285mm</w:t>
            </w:r>
            <w:r>
              <w:rPr>
                <w:kern w:val="0"/>
                <w:sz w:val="24"/>
              </w:rPr>
              <w:t>），锁线精装。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</w:t>
            </w:r>
            <w:r>
              <w:rPr>
                <w:kern w:val="0"/>
                <w:sz w:val="24"/>
              </w:rPr>
              <w:t>16</w:t>
            </w:r>
            <w:r>
              <w:rPr>
                <w:kern w:val="0"/>
                <w:sz w:val="24"/>
              </w:rPr>
              <w:t>开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jc w:val="center"/>
            </w:pPr>
            <w:r>
              <w:rPr>
                <w:kern w:val="0"/>
                <w:sz w:val="24"/>
              </w:rPr>
              <w:t>550</w:t>
            </w:r>
          </w:p>
          <w:p w:rsidR="007B67A9" w:rsidRDefault="007B67A9" w:rsidP="002958C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B67A9" w:rsidTr="002958C2">
        <w:trPr>
          <w:trHeight w:val="89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内文：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印张（彩色），用</w:t>
            </w:r>
            <w:r>
              <w:rPr>
                <w:sz w:val="24"/>
              </w:rPr>
              <w:t>80</w:t>
            </w:r>
            <w:r>
              <w:rPr>
                <w:sz w:val="24"/>
              </w:rPr>
              <w:t>克纯质纸印装，正反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色印刷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B67A9" w:rsidTr="002958C2">
        <w:trPr>
          <w:trHeight w:val="90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彩页：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印张（全彩），用</w:t>
            </w:r>
            <w:r>
              <w:rPr>
                <w:kern w:val="0"/>
                <w:sz w:val="24"/>
              </w:rPr>
              <w:t>128</w:t>
            </w:r>
            <w:r>
              <w:rPr>
                <w:kern w:val="0"/>
                <w:sz w:val="24"/>
              </w:rPr>
              <w:t>克铜版纸，正反面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色印刷。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B67A9" w:rsidTr="002958C2">
        <w:trPr>
          <w:trHeight w:val="816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封面：</w:t>
            </w:r>
            <w:r>
              <w:rPr>
                <w:kern w:val="0"/>
                <w:sz w:val="24"/>
              </w:rPr>
              <w:t>150</w:t>
            </w:r>
            <w:r>
              <w:rPr>
                <w:kern w:val="0"/>
                <w:sz w:val="24"/>
              </w:rPr>
              <w:t>克特种纸，过光油裱硬壳上。烫金、条码印不干胶。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B67A9" w:rsidTr="002958C2">
        <w:trPr>
          <w:trHeight w:val="854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封壳：使用</w:t>
            </w:r>
            <w:r>
              <w:rPr>
                <w:kern w:val="0"/>
                <w:sz w:val="24"/>
              </w:rPr>
              <w:t>3mm</w:t>
            </w:r>
            <w:r>
              <w:rPr>
                <w:kern w:val="0"/>
                <w:sz w:val="24"/>
              </w:rPr>
              <w:t>荷兰工业板纸。环衬</w:t>
            </w:r>
            <w:r>
              <w:rPr>
                <w:kern w:val="0"/>
                <w:sz w:val="24"/>
              </w:rPr>
              <w:t>:</w:t>
            </w:r>
            <w:r>
              <w:rPr>
                <w:sz w:val="24"/>
              </w:rPr>
              <w:t>前后各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页，</w:t>
            </w:r>
            <w:r>
              <w:rPr>
                <w:kern w:val="0"/>
                <w:sz w:val="24"/>
              </w:rPr>
              <w:t>使用</w:t>
            </w:r>
            <w:r>
              <w:rPr>
                <w:kern w:val="0"/>
                <w:sz w:val="24"/>
              </w:rPr>
              <w:t>200</w:t>
            </w:r>
            <w:r>
              <w:rPr>
                <w:kern w:val="0"/>
                <w:sz w:val="24"/>
              </w:rPr>
              <w:t>克特种纸。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B67A9" w:rsidTr="002958C2">
        <w:trPr>
          <w:trHeight w:val="838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出版公司</w:t>
            </w:r>
            <w:r>
              <w:rPr>
                <w:kern w:val="0"/>
                <w:sz w:val="24"/>
              </w:rPr>
              <w:t>负责按采购</w:t>
            </w:r>
            <w:r>
              <w:rPr>
                <w:rFonts w:hint="eastAsia"/>
                <w:kern w:val="0"/>
                <w:sz w:val="24"/>
              </w:rPr>
              <w:t>方</w:t>
            </w:r>
            <w:r>
              <w:rPr>
                <w:kern w:val="0"/>
                <w:sz w:val="24"/>
              </w:rPr>
              <w:t>的要求设计</w:t>
            </w:r>
            <w:r>
              <w:rPr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含封面</w:t>
            </w:r>
            <w:r>
              <w:rPr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>、排版。制作卡片式</w:t>
            </w:r>
            <w:r>
              <w:rPr>
                <w:kern w:val="0"/>
                <w:sz w:val="24"/>
              </w:rPr>
              <w:t>U</w:t>
            </w:r>
            <w:r>
              <w:rPr>
                <w:kern w:val="0"/>
                <w:sz w:val="24"/>
              </w:rPr>
              <w:t>盘</w:t>
            </w:r>
            <w:r>
              <w:rPr>
                <w:kern w:val="0"/>
                <w:sz w:val="24"/>
              </w:rPr>
              <w:t>60</w:t>
            </w:r>
            <w:r>
              <w:rPr>
                <w:kern w:val="0"/>
                <w:sz w:val="24"/>
              </w:rPr>
              <w:t>张，</w:t>
            </w:r>
            <w:r>
              <w:rPr>
                <w:rFonts w:hint="eastAsia"/>
                <w:kern w:val="0"/>
                <w:sz w:val="24"/>
              </w:rPr>
              <w:t>年鉴</w:t>
            </w:r>
            <w:r>
              <w:rPr>
                <w:kern w:val="0"/>
                <w:sz w:val="24"/>
              </w:rPr>
              <w:t>PDF</w:t>
            </w:r>
            <w:r>
              <w:rPr>
                <w:kern w:val="0"/>
                <w:sz w:val="24"/>
              </w:rPr>
              <w:t>电子版</w:t>
            </w:r>
            <w:r>
              <w:rPr>
                <w:rFonts w:hint="eastAsia"/>
                <w:kern w:val="0"/>
                <w:sz w:val="24"/>
              </w:rPr>
              <w:t>。设计排版终稿后，全书需制作二维码手机阅读电子书。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B67A9" w:rsidTr="002958C2">
        <w:trPr>
          <w:trHeight w:val="838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出版公司</w:t>
            </w:r>
            <w:r>
              <w:rPr>
                <w:kern w:val="0"/>
                <w:sz w:val="24"/>
              </w:rPr>
              <w:t>在接到定稿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个月内完成审校，经业主方签字确认后交付印刷厂印刷，印刷厂在</w:t>
            </w:r>
            <w:r>
              <w:rPr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天之内交货。</w:t>
            </w:r>
          </w:p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B67A9" w:rsidTr="002958C2">
        <w:trPr>
          <w:trHeight w:val="838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其他：出版管理费、编辑校对、设计、印制、包装、送货以及保险费用和税金等。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B67A9" w:rsidTr="002958C2">
        <w:trPr>
          <w:trHeight w:val="1725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印刷出版后，经</w:t>
            </w:r>
            <w:r>
              <w:rPr>
                <w:rFonts w:hint="eastAsia"/>
                <w:kern w:val="0"/>
                <w:sz w:val="24"/>
              </w:rPr>
              <w:t>出版公司</w:t>
            </w:r>
            <w:r>
              <w:rPr>
                <w:kern w:val="0"/>
                <w:sz w:val="24"/>
              </w:rPr>
              <w:t>采购</w:t>
            </w:r>
            <w:r>
              <w:rPr>
                <w:rFonts w:hint="eastAsia"/>
                <w:kern w:val="0"/>
                <w:sz w:val="24"/>
              </w:rPr>
              <w:t>方</w:t>
            </w:r>
            <w:r>
              <w:rPr>
                <w:kern w:val="0"/>
                <w:sz w:val="24"/>
              </w:rPr>
              <w:t>双方验收后，由</w:t>
            </w:r>
            <w:r w:rsidRPr="00D671B1">
              <w:rPr>
                <w:rFonts w:hint="eastAsia"/>
                <w:kern w:val="0"/>
                <w:sz w:val="24"/>
              </w:rPr>
              <w:t>出版公司</w:t>
            </w:r>
            <w:r>
              <w:rPr>
                <w:kern w:val="0"/>
                <w:sz w:val="24"/>
              </w:rPr>
              <w:t>按采购</w:t>
            </w:r>
            <w:r>
              <w:rPr>
                <w:rFonts w:hint="eastAsia"/>
                <w:kern w:val="0"/>
                <w:sz w:val="24"/>
              </w:rPr>
              <w:t>方</w:t>
            </w:r>
            <w:r>
              <w:rPr>
                <w:kern w:val="0"/>
                <w:sz w:val="24"/>
              </w:rPr>
              <w:t>要求送至《广西卫生健康年鉴》编辑部指定的地点。运费由</w:t>
            </w:r>
            <w:r>
              <w:rPr>
                <w:rFonts w:hint="eastAsia"/>
                <w:kern w:val="0"/>
                <w:sz w:val="24"/>
              </w:rPr>
              <w:t>出版公司</w:t>
            </w:r>
            <w:r>
              <w:rPr>
                <w:kern w:val="0"/>
                <w:sz w:val="24"/>
              </w:rPr>
              <w:t>承担。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A9" w:rsidRDefault="007B67A9" w:rsidP="002958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7B67A9" w:rsidRDefault="007B67A9" w:rsidP="007B67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587" w:rsidRPr="007B67A9" w:rsidRDefault="00E97587" w:rsidP="007B67A9">
      <w:bookmarkStart w:id="0" w:name="_GoBack"/>
      <w:bookmarkEnd w:id="0"/>
    </w:p>
    <w:sectPr w:rsidR="00E97587" w:rsidRPr="007B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A9"/>
    <w:rsid w:val="007B67A9"/>
    <w:rsid w:val="00E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2B2AC-728F-4AAE-9398-11E54718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B6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7B67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7B67A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xin</cp:lastModifiedBy>
  <cp:revision>1</cp:revision>
  <dcterms:created xsi:type="dcterms:W3CDTF">2023-08-31T07:51:00Z</dcterms:created>
  <dcterms:modified xsi:type="dcterms:W3CDTF">2023-08-31T07:53:00Z</dcterms:modified>
</cp:coreProperties>
</file>