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4F3D8">
      <w:pPr>
        <w:widowControl/>
        <w:spacing w:line="66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285A775E"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广西壮族自治区医学科学信息研究所20</w:t>
      </w:r>
      <w:r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5年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医学期刊印刷采购需求报价表</w:t>
      </w:r>
    </w:p>
    <w:tbl>
      <w:tblPr>
        <w:tblStyle w:val="3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1"/>
        <w:gridCol w:w="648"/>
        <w:gridCol w:w="4332"/>
        <w:gridCol w:w="1200"/>
        <w:gridCol w:w="696"/>
        <w:gridCol w:w="940"/>
      </w:tblGrid>
      <w:tr w14:paraId="6830E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9237" w:type="dxa"/>
            <w:gridSpan w:val="6"/>
            <w:vAlign w:val="center"/>
          </w:tcPr>
          <w:p w14:paraId="27ED8DB1">
            <w:pPr>
              <w:widowControl/>
              <w:tabs>
                <w:tab w:val="left" w:pos="1260"/>
                <w:tab w:val="left" w:pos="1480"/>
                <w:tab w:val="left" w:pos="3552"/>
              </w:tabs>
              <w:ind w:right="42" w:rightChars="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一、采购方需求</w:t>
            </w:r>
          </w:p>
        </w:tc>
      </w:tr>
      <w:tr w14:paraId="6A27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 w14:paraId="0A5EDC8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采购项目</w:t>
            </w:r>
          </w:p>
          <w:p w14:paraId="4AAE1F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648" w:type="dxa"/>
            <w:vAlign w:val="center"/>
          </w:tcPr>
          <w:p w14:paraId="4E3A37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040101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用料与要求</w:t>
            </w:r>
          </w:p>
        </w:tc>
        <w:tc>
          <w:tcPr>
            <w:tcW w:w="1200" w:type="dxa"/>
            <w:vAlign w:val="center"/>
          </w:tcPr>
          <w:p w14:paraId="6A3786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成品规格</w:t>
            </w:r>
          </w:p>
        </w:tc>
        <w:tc>
          <w:tcPr>
            <w:tcW w:w="1636" w:type="dxa"/>
            <w:gridSpan w:val="2"/>
            <w:vAlign w:val="center"/>
          </w:tcPr>
          <w:p w14:paraId="083B3B11">
            <w:pPr>
              <w:widowControl/>
              <w:tabs>
                <w:tab w:val="left" w:pos="1260"/>
                <w:tab w:val="left" w:pos="1480"/>
                <w:tab w:val="left" w:pos="3552"/>
              </w:tabs>
              <w:ind w:right="42" w:rightChars="2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数量（期）</w:t>
            </w:r>
          </w:p>
        </w:tc>
      </w:tr>
      <w:tr w14:paraId="2ABF5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421" w:type="dxa"/>
            <w:vMerge w:val="restart"/>
            <w:vAlign w:val="center"/>
          </w:tcPr>
          <w:p w14:paraId="1EA0C8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A9062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《广西医学》《微创医学》《内   科 》</w:t>
            </w:r>
          </w:p>
          <w:p w14:paraId="6F1254B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</w:t>
            </w:r>
          </w:p>
        </w:tc>
        <w:tc>
          <w:tcPr>
            <w:tcW w:w="648" w:type="dxa"/>
            <w:vAlign w:val="center"/>
          </w:tcPr>
          <w:p w14:paraId="77EA44E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32" w:type="dxa"/>
            <w:vAlign w:val="center"/>
          </w:tcPr>
          <w:p w14:paraId="0D5C114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封面:157克进口铜版纸；彩色4色印刷。</w:t>
            </w:r>
          </w:p>
        </w:tc>
        <w:tc>
          <w:tcPr>
            <w:tcW w:w="1200" w:type="dxa"/>
            <w:vMerge w:val="restart"/>
            <w:vAlign w:val="center"/>
          </w:tcPr>
          <w:p w14:paraId="2B3D69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A4</w:t>
            </w:r>
          </w:p>
        </w:tc>
        <w:tc>
          <w:tcPr>
            <w:tcW w:w="1636" w:type="dxa"/>
            <w:gridSpan w:val="2"/>
            <w:vMerge w:val="restart"/>
            <w:vAlign w:val="center"/>
          </w:tcPr>
          <w:p w14:paraId="42B4D19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24</w:t>
            </w:r>
          </w:p>
        </w:tc>
      </w:tr>
      <w:tr w14:paraId="2468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2A54A5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53A3C7B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vAlign w:val="center"/>
          </w:tcPr>
          <w:p w14:paraId="780D84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内文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80克玉龙纯质纸</w:t>
            </w:r>
            <w:r>
              <w:rPr>
                <w:rFonts w:hint="eastAsia" w:ascii="宋体" w:hAnsi="宋体" w:cs="宋体"/>
                <w:kern w:val="0"/>
                <w:sz w:val="24"/>
              </w:rPr>
              <w:t>；配彩色内文；内文配彩色插图或</w:t>
            </w:r>
            <w:r>
              <w:rPr>
                <w:rFonts w:ascii="宋体" w:hAnsi="宋体" w:cs="宋体"/>
                <w:kern w:val="0"/>
                <w:sz w:val="24"/>
              </w:rPr>
              <w:t>黑白插图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200" w:type="dxa"/>
            <w:vMerge w:val="continue"/>
            <w:vAlign w:val="center"/>
          </w:tcPr>
          <w:p w14:paraId="0EF6BB5E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74D9C0FC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1C5A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6E59F3B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2A8E30C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7750CB5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《广西医学》为</w:t>
            </w:r>
            <w:r>
              <w:rPr>
                <w:rFonts w:ascii="宋体" w:hAnsi="宋体" w:cs="宋体"/>
                <w:kern w:val="0"/>
                <w:sz w:val="24"/>
              </w:rPr>
              <w:t>月刊，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每期印数约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450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，每本页数约150页，全年共12期；</w:t>
            </w:r>
          </w:p>
          <w:p w14:paraId="22A6132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《微创医学》为</w:t>
            </w:r>
            <w:r>
              <w:rPr>
                <w:rFonts w:ascii="宋体" w:hAnsi="宋体" w:cs="宋体"/>
                <w:kern w:val="0"/>
                <w:sz w:val="24"/>
              </w:rPr>
              <w:t>双月刊，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每期印数约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450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，每本页数约120页，全年共6期；</w:t>
            </w:r>
          </w:p>
          <w:p w14:paraId="4C95035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《内科》为</w:t>
            </w:r>
            <w:r>
              <w:rPr>
                <w:rFonts w:ascii="宋体" w:hAnsi="宋体" w:cs="宋体"/>
                <w:kern w:val="0"/>
                <w:sz w:val="24"/>
              </w:rPr>
              <w:t>双月刊，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每期印数约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450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，每本页数约120页，全年共6期。</w:t>
            </w:r>
          </w:p>
        </w:tc>
        <w:tc>
          <w:tcPr>
            <w:tcW w:w="1200" w:type="dxa"/>
            <w:vMerge w:val="continue"/>
            <w:vAlign w:val="center"/>
          </w:tcPr>
          <w:p w14:paraId="6C7EBD46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432B191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28C9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F8743D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65FC05FE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526A13B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印刷厂负责全刊出印版、彩页设计制作。</w:t>
            </w:r>
          </w:p>
        </w:tc>
        <w:tc>
          <w:tcPr>
            <w:tcW w:w="1200" w:type="dxa"/>
            <w:vMerge w:val="continue"/>
            <w:vAlign w:val="center"/>
          </w:tcPr>
          <w:p w14:paraId="53DB895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6B69ECEC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5521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067C019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8ED58F6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4332" w:type="dxa"/>
            <w:vAlign w:val="center"/>
          </w:tcPr>
          <w:p w14:paraId="42C76A6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无线胶装。</w:t>
            </w:r>
          </w:p>
        </w:tc>
        <w:tc>
          <w:tcPr>
            <w:tcW w:w="1200" w:type="dxa"/>
            <w:vMerge w:val="continue"/>
            <w:vAlign w:val="center"/>
          </w:tcPr>
          <w:p w14:paraId="2374109D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1B618451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6A10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884199D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49F1A7B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</w:t>
            </w:r>
          </w:p>
        </w:tc>
        <w:tc>
          <w:tcPr>
            <w:tcW w:w="4332" w:type="dxa"/>
            <w:vAlign w:val="center"/>
          </w:tcPr>
          <w:p w14:paraId="48314F82"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封面、封底过</w:t>
            </w:r>
            <w:r>
              <w:rPr>
                <w:rFonts w:hint="eastAsia" w:ascii="宋体" w:hAnsi="宋体" w:eastAsia="宋体" w:cs="宋体"/>
                <w:sz w:val="24"/>
              </w:rPr>
              <w:t>哑</w:t>
            </w:r>
            <w:r>
              <w:rPr>
                <w:rFonts w:ascii="宋体" w:hAnsi="宋体" w:eastAsia="宋体" w:cs="宋体"/>
                <w:sz w:val="24"/>
              </w:rPr>
              <w:t>光膜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1200" w:type="dxa"/>
            <w:vMerge w:val="continue"/>
            <w:vAlign w:val="center"/>
          </w:tcPr>
          <w:p w14:paraId="6161532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0CFBB8F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391E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3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48BEA2B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2697056">
            <w:pPr>
              <w:widowControl/>
              <w:jc w:val="center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 w:eastAsia="宋体"/>
                <w:kern w:val="0"/>
                <w:sz w:val="24"/>
              </w:rPr>
              <w:t>7</w:t>
            </w:r>
          </w:p>
        </w:tc>
        <w:tc>
          <w:tcPr>
            <w:tcW w:w="4332" w:type="dxa"/>
            <w:vAlign w:val="center"/>
          </w:tcPr>
          <w:p w14:paraId="1DE9FC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每期印刷</w:t>
            </w:r>
            <w:r>
              <w:rPr>
                <w:rFonts w:ascii="宋体" w:hAnsi="宋体" w:cs="宋体"/>
                <w:kern w:val="0"/>
                <w:sz w:val="24"/>
              </w:rPr>
              <w:t>出版后，经甲乙</w:t>
            </w:r>
            <w:r>
              <w:rPr>
                <w:rFonts w:hint="eastAsia" w:ascii="宋体" w:hAnsi="宋体" w:cs="宋体"/>
                <w:kern w:val="0"/>
                <w:sz w:val="24"/>
              </w:rPr>
              <w:t>双</w:t>
            </w:r>
            <w:r>
              <w:rPr>
                <w:rFonts w:ascii="宋体" w:hAnsi="宋体" w:cs="宋体"/>
                <w:kern w:val="0"/>
                <w:sz w:val="24"/>
              </w:rPr>
              <w:t>方验收</w:t>
            </w:r>
            <w:r>
              <w:rPr>
                <w:rFonts w:hint="eastAsia" w:ascii="宋体" w:hAnsi="宋体" w:cs="宋体"/>
                <w:kern w:val="0"/>
                <w:sz w:val="24"/>
              </w:rPr>
              <w:t>后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由</w:t>
            </w:r>
            <w:r>
              <w:rPr>
                <w:rFonts w:ascii="宋体" w:hAnsi="宋体" w:cs="宋体"/>
                <w:kern w:val="0"/>
                <w:sz w:val="24"/>
              </w:rPr>
              <w:t>乙方</w:t>
            </w:r>
            <w:r>
              <w:rPr>
                <w:rFonts w:hint="eastAsia" w:ascii="宋体" w:hAnsi="宋体" w:cs="宋体"/>
                <w:kern w:val="0"/>
                <w:sz w:val="24"/>
              </w:rPr>
              <w:t>按甲方要求把期刊分别包装好贴好收件人</w:t>
            </w:r>
            <w:r>
              <w:rPr>
                <w:rFonts w:ascii="宋体" w:hAnsi="宋体" w:cs="宋体"/>
                <w:kern w:val="0"/>
                <w:sz w:val="24"/>
              </w:rPr>
              <w:t>地址</w:t>
            </w:r>
            <w:r>
              <w:rPr>
                <w:rFonts w:hint="eastAsia" w:ascii="宋体" w:hAnsi="宋体" w:cs="宋体"/>
                <w:kern w:val="0"/>
                <w:sz w:val="24"/>
              </w:rPr>
              <w:t>，市内送到各大医院,市外及区外送到邮局邮寄（邮寄费由甲方承担）。</w:t>
            </w:r>
          </w:p>
          <w:p w14:paraId="05B6ED0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ascii="宋体" w:hAnsi="宋体" w:cs="宋体"/>
                <w:kern w:val="0"/>
                <w:sz w:val="24"/>
              </w:rPr>
              <w:t>广西医学》每期</w:t>
            </w:r>
            <w:r>
              <w:rPr>
                <w:rFonts w:hint="eastAsia" w:ascii="宋体" w:hAnsi="宋体" w:cs="宋体"/>
                <w:kern w:val="0"/>
                <w:sz w:val="24"/>
              </w:rPr>
              <w:t>需</w:t>
            </w:r>
            <w:r>
              <w:rPr>
                <w:rFonts w:ascii="宋体" w:hAnsi="宋体" w:cs="宋体"/>
                <w:kern w:val="0"/>
                <w:sz w:val="24"/>
              </w:rPr>
              <w:t>包装发送约</w:t>
            </w:r>
            <w:r>
              <w:rPr>
                <w:rFonts w:hint="eastAsia" w:ascii="宋体" w:hAnsi="宋体" w:cs="宋体"/>
                <w:kern w:val="0"/>
                <w:sz w:val="24"/>
              </w:rPr>
              <w:t>300件；</w:t>
            </w:r>
            <w:r>
              <w:rPr>
                <w:rFonts w:ascii="宋体" w:hAnsi="宋体" w:cs="宋体"/>
                <w:kern w:val="0"/>
                <w:sz w:val="24"/>
              </w:rPr>
              <w:t>《微创医学》</w:t>
            </w:r>
            <w:r>
              <w:rPr>
                <w:rFonts w:hint="eastAsia" w:ascii="宋体" w:hAnsi="宋体" w:cs="宋体"/>
                <w:kern w:val="0"/>
                <w:sz w:val="24"/>
              </w:rPr>
              <w:t>每期需包装发送约200件；《内科》每期需包装发送约280件。</w:t>
            </w:r>
          </w:p>
        </w:tc>
        <w:tc>
          <w:tcPr>
            <w:tcW w:w="1200" w:type="dxa"/>
            <w:vMerge w:val="continue"/>
            <w:vAlign w:val="center"/>
          </w:tcPr>
          <w:p w14:paraId="050CA8A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636" w:type="dxa"/>
            <w:gridSpan w:val="2"/>
            <w:vMerge w:val="continue"/>
            <w:vAlign w:val="center"/>
          </w:tcPr>
          <w:p w14:paraId="5D92804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0C80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2" w:hRule="atLeast"/>
          <w:jc w:val="center"/>
        </w:trPr>
        <w:tc>
          <w:tcPr>
            <w:tcW w:w="9237" w:type="dxa"/>
            <w:gridSpan w:val="6"/>
            <w:vAlign w:val="center"/>
          </w:tcPr>
          <w:p w14:paraId="50C29F6E">
            <w:pPr>
              <w:widowControl/>
              <w:jc w:val="left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二、供应商报价</w:t>
            </w:r>
          </w:p>
        </w:tc>
      </w:tr>
      <w:tr w14:paraId="2B42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  <w:jc w:val="center"/>
        </w:trPr>
        <w:tc>
          <w:tcPr>
            <w:tcW w:w="1421" w:type="dxa"/>
            <w:vAlign w:val="center"/>
          </w:tcPr>
          <w:p w14:paraId="59589B83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48" w:type="dxa"/>
            <w:vAlign w:val="center"/>
          </w:tcPr>
          <w:p w14:paraId="2AD6A546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32" w:type="dxa"/>
            <w:vAlign w:val="center"/>
          </w:tcPr>
          <w:p w14:paraId="2E1FFB84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896" w:type="dxa"/>
            <w:gridSpan w:val="2"/>
            <w:vAlign w:val="center"/>
          </w:tcPr>
          <w:p w14:paraId="555A95C8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报价</w:t>
            </w:r>
          </w:p>
        </w:tc>
        <w:tc>
          <w:tcPr>
            <w:tcW w:w="940" w:type="dxa"/>
            <w:vAlign w:val="center"/>
          </w:tcPr>
          <w:p w14:paraId="480E31DC">
            <w:pPr>
              <w:widowControl/>
              <w:jc w:val="center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int="eastAsia" w:hAnsi="宋体"/>
                <w:b/>
                <w:bCs/>
                <w:kern w:val="0"/>
                <w:sz w:val="24"/>
              </w:rPr>
              <w:t>备注</w:t>
            </w:r>
          </w:p>
        </w:tc>
      </w:tr>
      <w:tr w14:paraId="7EE5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  <w:jc w:val="center"/>
        </w:trPr>
        <w:tc>
          <w:tcPr>
            <w:tcW w:w="1421" w:type="dxa"/>
            <w:vMerge w:val="restart"/>
            <w:vAlign w:val="center"/>
          </w:tcPr>
          <w:p w14:paraId="442925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《广西医学》</w:t>
            </w:r>
          </w:p>
          <w:p w14:paraId="1C9811E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印刷费</w:t>
            </w:r>
          </w:p>
        </w:tc>
        <w:tc>
          <w:tcPr>
            <w:tcW w:w="648" w:type="dxa"/>
            <w:vAlign w:val="center"/>
          </w:tcPr>
          <w:p w14:paraId="111A014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7564DD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封面（封一）彩色印刷，采用157克进口铜版纸（包括纸张、印刷等制作费用）</w:t>
            </w:r>
          </w:p>
        </w:tc>
        <w:tc>
          <w:tcPr>
            <w:tcW w:w="1896" w:type="dxa"/>
            <w:gridSpan w:val="2"/>
            <w:vAlign w:val="center"/>
          </w:tcPr>
          <w:p w14:paraId="632889FC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vAlign w:val="center"/>
          </w:tcPr>
          <w:p w14:paraId="4393C70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6F38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5DE28BB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5A89CA7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vAlign w:val="center"/>
          </w:tcPr>
          <w:p w14:paraId="36F98E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5A043892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7768254B">
            <w:pPr>
              <w:widowControl/>
              <w:jc w:val="center"/>
              <w:rPr>
                <w:rFonts w:hAnsi="宋体" w:eastAsia="宋体"/>
                <w:color w:val="000000"/>
                <w:kern w:val="0"/>
                <w:sz w:val="24"/>
              </w:rPr>
            </w:pPr>
          </w:p>
        </w:tc>
      </w:tr>
      <w:tr w14:paraId="3184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EA46BAF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vAlign w:val="center"/>
          </w:tcPr>
          <w:p w14:paraId="12CB211B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65BE4F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封二、封三、封四黑白印刷费用（包括设计、印刷等费用）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0C652BFD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64B21E12">
            <w:pPr>
              <w:widowControl/>
              <w:jc w:val="center"/>
              <w:rPr>
                <w:rFonts w:hAnsi="宋体" w:eastAsia="宋体"/>
                <w:color w:val="000000"/>
                <w:kern w:val="0"/>
                <w:sz w:val="24"/>
              </w:rPr>
            </w:pPr>
          </w:p>
        </w:tc>
      </w:tr>
      <w:tr w14:paraId="787AF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3AD670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6BD502C9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18584C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内文印刷，采用80克玉龙纯质纸</w:t>
            </w:r>
          </w:p>
        </w:tc>
        <w:tc>
          <w:tcPr>
            <w:tcW w:w="1896" w:type="dxa"/>
            <w:gridSpan w:val="2"/>
            <w:vAlign w:val="center"/>
          </w:tcPr>
          <w:p w14:paraId="3B6B1ED2">
            <w:pPr>
              <w:widowControl/>
              <w:wordWrap w:val="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vAlign w:val="center"/>
          </w:tcPr>
          <w:p w14:paraId="747ABE4E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3FB6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48639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3DC9B7C9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3EBC46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vAlign w:val="center"/>
          </w:tcPr>
          <w:p w14:paraId="0BA6A74C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vAlign w:val="center"/>
          </w:tcPr>
          <w:p w14:paraId="503F8E9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346E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6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0B8F3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2"/>
            <w:vAlign w:val="center"/>
          </w:tcPr>
          <w:p w14:paraId="51A0B6C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以印数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>450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</w:rPr>
              <w:t>，每本页数150页，封二、封三、封四彩色印刷，彩图30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页</w:t>
            </w:r>
            <w:r>
              <w:rPr>
                <w:rFonts w:hint="eastAsia" w:ascii="宋体" w:hAnsi="宋体" w:cs="宋体"/>
                <w:kern w:val="0"/>
                <w:sz w:val="24"/>
              </w:rPr>
              <w:t>为例计算本期费用（注：在表后附详细计算过程）</w:t>
            </w:r>
          </w:p>
        </w:tc>
        <w:tc>
          <w:tcPr>
            <w:tcW w:w="1896" w:type="dxa"/>
            <w:gridSpan w:val="2"/>
            <w:vAlign w:val="center"/>
          </w:tcPr>
          <w:p w14:paraId="4E40F2B2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元/期</w:t>
            </w:r>
          </w:p>
        </w:tc>
        <w:tc>
          <w:tcPr>
            <w:tcW w:w="940" w:type="dxa"/>
            <w:vAlign w:val="center"/>
          </w:tcPr>
          <w:p w14:paraId="32DA3899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653E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4" w:hRule="atLeast"/>
          <w:jc w:val="center"/>
        </w:trPr>
        <w:tc>
          <w:tcPr>
            <w:tcW w:w="1421" w:type="dxa"/>
            <w:vMerge w:val="restart"/>
            <w:vAlign w:val="center"/>
          </w:tcPr>
          <w:p w14:paraId="007C65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《微创医学》印刷费</w:t>
            </w:r>
          </w:p>
        </w:tc>
        <w:tc>
          <w:tcPr>
            <w:tcW w:w="648" w:type="dxa"/>
            <w:vAlign w:val="center"/>
          </w:tcPr>
          <w:p w14:paraId="4786041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5DC75F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封面（封一）彩色印刷，采用157克进口铜版纸（包括纸张、印刷等制作费用）</w:t>
            </w:r>
          </w:p>
        </w:tc>
        <w:tc>
          <w:tcPr>
            <w:tcW w:w="1896" w:type="dxa"/>
            <w:gridSpan w:val="2"/>
            <w:vAlign w:val="center"/>
          </w:tcPr>
          <w:p w14:paraId="35F966B9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vAlign w:val="center"/>
          </w:tcPr>
          <w:p w14:paraId="361A0190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56940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13F42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E5A2AA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5E6EE3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1F885536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6FB9337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242B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131FF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vAlign w:val="center"/>
          </w:tcPr>
          <w:p w14:paraId="01CAB881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14:paraId="71F702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封二、封三、封四黑白印刷费用（包括设计、印刷等费用）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753437F9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4C7CFDC9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27F3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1421" w:type="dxa"/>
            <w:vMerge w:val="continue"/>
            <w:vAlign w:val="center"/>
          </w:tcPr>
          <w:p w14:paraId="4B2DF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0BE6700C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50903E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内文印刷，采用80克玉龙纯质纸</w:t>
            </w:r>
          </w:p>
        </w:tc>
        <w:tc>
          <w:tcPr>
            <w:tcW w:w="1896" w:type="dxa"/>
            <w:gridSpan w:val="2"/>
            <w:vAlign w:val="center"/>
          </w:tcPr>
          <w:p w14:paraId="60939E6E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vAlign w:val="center"/>
          </w:tcPr>
          <w:p w14:paraId="1D39063A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260E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73DA74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75C97F4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30B755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vAlign w:val="center"/>
          </w:tcPr>
          <w:p w14:paraId="225DBAED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vAlign w:val="center"/>
          </w:tcPr>
          <w:p w14:paraId="73E55B72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61A8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1421" w:type="dxa"/>
            <w:vMerge w:val="continue"/>
            <w:vAlign w:val="center"/>
          </w:tcPr>
          <w:p w14:paraId="4C9582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2"/>
            <w:vAlign w:val="center"/>
          </w:tcPr>
          <w:p w14:paraId="23DBE5C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以印数450本，每本页数120页，封二、封三、封四彩色印刷，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彩图15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页</w:t>
            </w:r>
            <w:r>
              <w:rPr>
                <w:rFonts w:hint="eastAsia" w:ascii="宋体" w:hAnsi="宋体" w:cs="宋体"/>
                <w:kern w:val="0"/>
                <w:sz w:val="24"/>
              </w:rPr>
              <w:t>为例计算本期费用（注：在表后附详细计算过程）</w:t>
            </w:r>
          </w:p>
        </w:tc>
        <w:tc>
          <w:tcPr>
            <w:tcW w:w="1896" w:type="dxa"/>
            <w:gridSpan w:val="2"/>
            <w:vAlign w:val="center"/>
          </w:tcPr>
          <w:p w14:paraId="5BB6C146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元/期</w:t>
            </w:r>
          </w:p>
        </w:tc>
        <w:tc>
          <w:tcPr>
            <w:tcW w:w="940" w:type="dxa"/>
            <w:vAlign w:val="center"/>
          </w:tcPr>
          <w:p w14:paraId="0B20C62F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7D1D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4" w:hRule="atLeast"/>
          <w:jc w:val="center"/>
        </w:trPr>
        <w:tc>
          <w:tcPr>
            <w:tcW w:w="1421" w:type="dxa"/>
            <w:vMerge w:val="restart"/>
            <w:vAlign w:val="center"/>
          </w:tcPr>
          <w:p w14:paraId="35A9BC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《内   科》</w:t>
            </w:r>
          </w:p>
          <w:p w14:paraId="713138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印刷费</w:t>
            </w:r>
          </w:p>
        </w:tc>
        <w:tc>
          <w:tcPr>
            <w:tcW w:w="648" w:type="dxa"/>
            <w:vAlign w:val="center"/>
          </w:tcPr>
          <w:p w14:paraId="135871F3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791034D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封面（封一）彩色印刷，采用157克进口铜版纸（包括纸张、印刷等制作费用）</w:t>
            </w:r>
          </w:p>
        </w:tc>
        <w:tc>
          <w:tcPr>
            <w:tcW w:w="1896" w:type="dxa"/>
            <w:gridSpan w:val="2"/>
            <w:vAlign w:val="center"/>
          </w:tcPr>
          <w:p w14:paraId="1383133B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vAlign w:val="center"/>
          </w:tcPr>
          <w:p w14:paraId="416C4B76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E1F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4DB672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restart"/>
            <w:vAlign w:val="center"/>
          </w:tcPr>
          <w:p w14:paraId="607E5E72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751AD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封二、封三、封四彩色印刷费用（包括设计、印刷等费用）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7ADEAF79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17957E41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6AC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6505B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Merge w:val="continue"/>
            <w:vAlign w:val="center"/>
          </w:tcPr>
          <w:p w14:paraId="75895CA6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14:paraId="1D31AF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封二、封三、封四黑白印刷费用（包括设计、印刷等费用）</w:t>
            </w:r>
          </w:p>
        </w:tc>
        <w:tc>
          <w:tcPr>
            <w:tcW w:w="1896" w:type="dxa"/>
            <w:gridSpan w:val="2"/>
            <w:vAlign w:val="center"/>
          </w:tcPr>
          <w:p w14:paraId="3D306AD9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元/页/本</w:t>
            </w:r>
          </w:p>
        </w:tc>
        <w:tc>
          <w:tcPr>
            <w:tcW w:w="940" w:type="dxa"/>
            <w:vAlign w:val="center"/>
          </w:tcPr>
          <w:p w14:paraId="7AA4273C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06C0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421" w:type="dxa"/>
            <w:vMerge w:val="continue"/>
            <w:vAlign w:val="center"/>
          </w:tcPr>
          <w:p w14:paraId="064297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342624B7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42A731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内文印刷，采用80克玉龙纯质纸</w:t>
            </w:r>
          </w:p>
        </w:tc>
        <w:tc>
          <w:tcPr>
            <w:tcW w:w="1896" w:type="dxa"/>
            <w:gridSpan w:val="2"/>
            <w:vAlign w:val="center"/>
          </w:tcPr>
          <w:p w14:paraId="68D18CC7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元/印张</w:t>
            </w:r>
          </w:p>
        </w:tc>
        <w:tc>
          <w:tcPr>
            <w:tcW w:w="940" w:type="dxa"/>
            <w:vAlign w:val="center"/>
          </w:tcPr>
          <w:p w14:paraId="602C02E8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EEB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6A3F4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21844225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4332" w:type="dxa"/>
            <w:vAlign w:val="center"/>
          </w:tcPr>
          <w:p w14:paraId="1EFC6F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内文配彩色图片每期加收费用</w:t>
            </w:r>
          </w:p>
        </w:tc>
        <w:tc>
          <w:tcPr>
            <w:tcW w:w="1896" w:type="dxa"/>
            <w:gridSpan w:val="2"/>
            <w:vAlign w:val="center"/>
          </w:tcPr>
          <w:p w14:paraId="26F6315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元/页/期</w:t>
            </w:r>
          </w:p>
        </w:tc>
        <w:tc>
          <w:tcPr>
            <w:tcW w:w="940" w:type="dxa"/>
            <w:vAlign w:val="center"/>
          </w:tcPr>
          <w:p w14:paraId="163799E8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5332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421" w:type="dxa"/>
            <w:vMerge w:val="continue"/>
            <w:vAlign w:val="center"/>
          </w:tcPr>
          <w:p w14:paraId="6B108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980" w:type="dxa"/>
            <w:gridSpan w:val="2"/>
            <w:vAlign w:val="center"/>
          </w:tcPr>
          <w:p w14:paraId="549168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以印数450本，每本页数120页，封二、封四彩色印刷，彩图15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页</w:t>
            </w:r>
            <w:r>
              <w:rPr>
                <w:rFonts w:hint="eastAsia" w:ascii="宋体" w:hAnsi="宋体" w:cs="宋体"/>
                <w:kern w:val="0"/>
                <w:sz w:val="24"/>
              </w:rPr>
              <w:t>为例计算本期费用（注：在表后附详细计算过程）</w:t>
            </w:r>
          </w:p>
        </w:tc>
        <w:tc>
          <w:tcPr>
            <w:tcW w:w="1896" w:type="dxa"/>
            <w:gridSpan w:val="2"/>
            <w:vAlign w:val="center"/>
          </w:tcPr>
          <w:p w14:paraId="7405EBCB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元/期</w:t>
            </w:r>
          </w:p>
        </w:tc>
        <w:tc>
          <w:tcPr>
            <w:tcW w:w="940" w:type="dxa"/>
            <w:vAlign w:val="center"/>
          </w:tcPr>
          <w:p w14:paraId="6E9EC734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013F7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restart"/>
            <w:vAlign w:val="center"/>
          </w:tcPr>
          <w:p w14:paraId="6DD222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648" w:type="dxa"/>
            <w:vAlign w:val="center"/>
          </w:tcPr>
          <w:p w14:paraId="0EDF47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332" w:type="dxa"/>
            <w:vAlign w:val="center"/>
          </w:tcPr>
          <w:p w14:paraId="546230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封面、封底过</w:t>
            </w:r>
            <w:r>
              <w:rPr>
                <w:rFonts w:hint="eastAsia" w:ascii="宋体" w:hAnsi="宋体" w:eastAsia="宋体" w:cs="宋体"/>
                <w:sz w:val="24"/>
              </w:rPr>
              <w:t>哑</w:t>
            </w:r>
            <w:r>
              <w:rPr>
                <w:rFonts w:ascii="宋体" w:hAnsi="宋体" w:eastAsia="宋体" w:cs="宋体"/>
                <w:sz w:val="24"/>
              </w:rPr>
              <w:t>光膜</w:t>
            </w:r>
          </w:p>
        </w:tc>
        <w:tc>
          <w:tcPr>
            <w:tcW w:w="1896" w:type="dxa"/>
            <w:gridSpan w:val="2"/>
            <w:vAlign w:val="center"/>
          </w:tcPr>
          <w:p w14:paraId="632A1EB8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vAlign w:val="center"/>
          </w:tcPr>
          <w:p w14:paraId="1FA8194D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2C3A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continue"/>
            <w:vAlign w:val="center"/>
          </w:tcPr>
          <w:p w14:paraId="31AA6A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5DC95C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3F878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送审</w:t>
            </w:r>
            <w:r>
              <w:rPr>
                <w:rFonts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全刊出印版、彩页设计制作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53AC4014">
            <w:pPr>
              <w:widowControl/>
              <w:jc w:val="right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元/期</w:t>
            </w:r>
          </w:p>
        </w:tc>
        <w:tc>
          <w:tcPr>
            <w:tcW w:w="940" w:type="dxa"/>
            <w:vAlign w:val="center"/>
          </w:tcPr>
          <w:p w14:paraId="5DDB68D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0D16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vMerge w:val="continue"/>
            <w:vAlign w:val="center"/>
          </w:tcPr>
          <w:p w14:paraId="249201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43470E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332" w:type="dxa"/>
            <w:vAlign w:val="center"/>
          </w:tcPr>
          <w:p w14:paraId="62D648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无线胶装</w:t>
            </w:r>
          </w:p>
        </w:tc>
        <w:tc>
          <w:tcPr>
            <w:tcW w:w="1896" w:type="dxa"/>
            <w:gridSpan w:val="2"/>
            <w:vAlign w:val="center"/>
          </w:tcPr>
          <w:p w14:paraId="26B34598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元/本</w:t>
            </w:r>
          </w:p>
        </w:tc>
        <w:tc>
          <w:tcPr>
            <w:tcW w:w="940" w:type="dxa"/>
            <w:vAlign w:val="center"/>
          </w:tcPr>
          <w:p w14:paraId="06796AAB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6ACA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vAlign w:val="center"/>
          </w:tcPr>
          <w:p w14:paraId="16B43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税金</w:t>
            </w:r>
          </w:p>
        </w:tc>
        <w:tc>
          <w:tcPr>
            <w:tcW w:w="648" w:type="dxa"/>
            <w:vAlign w:val="center"/>
          </w:tcPr>
          <w:p w14:paraId="61CC53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  <w:vAlign w:val="center"/>
          </w:tcPr>
          <w:p w14:paraId="06B2B9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全刊印刷总费用税金比率</w:t>
            </w:r>
          </w:p>
        </w:tc>
        <w:tc>
          <w:tcPr>
            <w:tcW w:w="1896" w:type="dxa"/>
            <w:gridSpan w:val="2"/>
            <w:vAlign w:val="center"/>
          </w:tcPr>
          <w:p w14:paraId="1E55F52A">
            <w:pPr>
              <w:widowControl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%</w:t>
            </w:r>
          </w:p>
        </w:tc>
        <w:tc>
          <w:tcPr>
            <w:tcW w:w="940" w:type="dxa"/>
            <w:vAlign w:val="center"/>
          </w:tcPr>
          <w:p w14:paraId="2E56862C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557EB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 w14:paraId="6A9FC2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交货时间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F6B9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32" w:type="dxa"/>
            <w:shd w:val="clear" w:color="auto" w:fill="auto"/>
            <w:vAlign w:val="center"/>
          </w:tcPr>
          <w:p w14:paraId="0ABB6F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交付清样稿后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14:paraId="20E9B4B0">
            <w:pPr>
              <w:widowControl/>
              <w:jc w:val="right"/>
              <w:rPr>
                <w:rFonts w:hAnsi="宋体" w:eastAsia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天</w:t>
            </w:r>
          </w:p>
        </w:tc>
        <w:tc>
          <w:tcPr>
            <w:tcW w:w="940" w:type="dxa"/>
            <w:vAlign w:val="center"/>
          </w:tcPr>
          <w:p w14:paraId="78735680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 w14:paraId="4CBC3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237" w:type="dxa"/>
            <w:gridSpan w:val="6"/>
            <w:shd w:val="clear" w:color="auto" w:fill="auto"/>
            <w:vAlign w:val="center"/>
          </w:tcPr>
          <w:p w14:paraId="5A9151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每期费用计算过程：</w:t>
            </w:r>
            <w:r>
              <w:rPr>
                <w:rFonts w:hint="eastAsia" w:ascii="宋体" w:hAnsi="宋体" w:cs="宋体"/>
                <w:kern w:val="0"/>
                <w:sz w:val="24"/>
              </w:rPr>
              <w:t>以《广西医学》为例，列出详细费用计算过程。如“1、封面（封一）彩色印刷费：2元/本×450本=900元”。</w:t>
            </w:r>
          </w:p>
          <w:p w14:paraId="0BF2B0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AFBE4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932F2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3EC1A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3EBD4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050690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C115B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367167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DAB8AF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0FB75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6492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7BD73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BE7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237" w:type="dxa"/>
            <w:gridSpan w:val="6"/>
            <w:shd w:val="clear" w:color="auto" w:fill="auto"/>
            <w:vAlign w:val="center"/>
          </w:tcPr>
          <w:p w14:paraId="0841D6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报价说明：</w:t>
            </w:r>
            <w:r>
              <w:rPr>
                <w:rFonts w:hint="eastAsia" w:ascii="宋体" w:hAnsi="宋体" w:cs="宋体"/>
                <w:kern w:val="0"/>
                <w:sz w:val="24"/>
              </w:rPr>
              <w:t>本次报价是/否根据价格优惠率计算后的价格（如否，请补充价格优惠方式）</w:t>
            </w:r>
          </w:p>
          <w:p w14:paraId="51CCD23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注：填表时请在“报价说明”一栏说明报价是否为根据价格优惠率计算后的价格，并注明价格优惠方式。</w:t>
            </w:r>
          </w:p>
        </w:tc>
      </w:tr>
    </w:tbl>
    <w:p w14:paraId="4CBF1BCC">
      <w:pPr>
        <w:widowControl/>
        <w:ind w:firstLine="0" w:firstLineChars="0"/>
        <w:jc w:val="left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41C1"/>
    <w:rsid w:val="002760B3"/>
    <w:rsid w:val="00366192"/>
    <w:rsid w:val="09C94B9B"/>
    <w:rsid w:val="11BA3436"/>
    <w:rsid w:val="1BC34F87"/>
    <w:rsid w:val="2934650A"/>
    <w:rsid w:val="2AA91BB0"/>
    <w:rsid w:val="3A7641C1"/>
    <w:rsid w:val="3E573E64"/>
    <w:rsid w:val="3E7D7914"/>
    <w:rsid w:val="474127A8"/>
    <w:rsid w:val="48972B22"/>
    <w:rsid w:val="49B27E76"/>
    <w:rsid w:val="57F71079"/>
    <w:rsid w:val="5CAE33FB"/>
    <w:rsid w:val="5ED23E69"/>
    <w:rsid w:val="70F62C32"/>
    <w:rsid w:val="71285068"/>
    <w:rsid w:val="73690269"/>
    <w:rsid w:val="7B89704B"/>
    <w:rsid w:val="7DF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1685</Characters>
  <Lines>15</Lines>
  <Paragraphs>4</Paragraphs>
  <TotalTime>1</TotalTime>
  <ScaleCrop>false</ScaleCrop>
  <LinksUpToDate>false</LinksUpToDate>
  <CharactersWithSpaces>1704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2024-12-26T03:23:00Z</dcterms:created>
  <dc:creator>s</dc:creator>
  <cp:lastModifiedBy>s</cp:lastModifiedBy>
  <cp:lastPrinted>2024-12-27T01:03:00Z</cp:lastPrinted>
  <dcterms:modified xsi:type="dcterms:W3CDTF">2025-01-03T08:48:12Z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423E2C68186A4FC6864B2CEDC88A0FE2_13</vt:lpwstr>
  </property>
  <property fmtid="{D5CDD505-2E9C-101B-9397-08002B2CF9AE}" pid="4" name="KSOTemplateDocerSaveRecord">
    <vt:lpwstr>eyJoZGlkIjoiMWEyYTJiNmJlMDNmMTY3ZDE5MDAwZDNiYTIyNTQzNzAiLCJ1c2VySWQiOiIxMTY2MzQzMzc2In0=</vt:lpwstr>
  </property>
</Properties>
</file>